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3416"/>
        <w:gridCol w:w="4129"/>
        <w:gridCol w:w="2498"/>
      </w:tblGrid>
      <w:tr w:rsidR="0071007D" w:rsidTr="00B947BD">
        <w:tc>
          <w:tcPr>
            <w:tcW w:w="1458" w:type="dxa"/>
            <w:vAlign w:val="center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Special</w:t>
            </w:r>
          </w:p>
        </w:tc>
        <w:tc>
          <w:tcPr>
            <w:tcW w:w="1530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Skill</w:t>
            </w:r>
          </w:p>
        </w:tc>
        <w:tc>
          <w:tcPr>
            <w:tcW w:w="4500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</w:rPr>
            </w:pPr>
            <w:r w:rsidRPr="00971365">
              <w:rPr>
                <w:sz w:val="44"/>
                <w:szCs w:val="44"/>
              </w:rPr>
              <w:t>Activity</w:t>
            </w:r>
          </w:p>
        </w:tc>
        <w:tc>
          <w:tcPr>
            <w:tcW w:w="2088" w:type="dxa"/>
          </w:tcPr>
          <w:p w:rsidR="00971365" w:rsidRPr="00971365" w:rsidRDefault="00971365" w:rsidP="00971365">
            <w:pPr>
              <w:jc w:val="center"/>
              <w:rPr>
                <w:sz w:val="44"/>
                <w:szCs w:val="44"/>
                <w:u w:val="single"/>
              </w:rPr>
            </w:pPr>
            <w:r w:rsidRPr="00971365">
              <w:rPr>
                <w:sz w:val="44"/>
                <w:szCs w:val="44"/>
                <w:u w:val="single"/>
              </w:rPr>
              <w:t>Materials</w:t>
            </w:r>
          </w:p>
        </w:tc>
      </w:tr>
      <w:tr w:rsidR="0071007D" w:rsidTr="00B947BD">
        <w:tc>
          <w:tcPr>
            <w:tcW w:w="1458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1530" w:type="dxa"/>
          </w:tcPr>
          <w:p w:rsidR="00B947BD" w:rsidRPr="000F0EB9" w:rsidRDefault="000F0EB9" w:rsidP="000F0E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Solving</w:t>
            </w:r>
          </w:p>
          <w:p w:rsidR="000F0EB9" w:rsidRDefault="000F0EB9" w:rsidP="00F5539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fluency</w:t>
            </w:r>
          </w:p>
          <w:p w:rsidR="000F0EB9" w:rsidRPr="00F5539C" w:rsidRDefault="000F0EB9" w:rsidP="00F5539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Sense</w:t>
            </w:r>
          </w:p>
        </w:tc>
        <w:tc>
          <w:tcPr>
            <w:tcW w:w="4500" w:type="dxa"/>
          </w:tcPr>
          <w:p w:rsidR="00B947BD" w:rsidRDefault="00773CE3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design process</w:t>
            </w:r>
          </w:p>
          <w:p w:rsidR="00773CE3" w:rsidRDefault="00773CE3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materials</w:t>
            </w:r>
          </w:p>
          <w:p w:rsidR="00F5539C" w:rsidRDefault="00F5539C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 logo and slogan</w:t>
            </w:r>
          </w:p>
          <w:p w:rsidR="00F5539C" w:rsidRDefault="00F5539C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 cutting materials </w:t>
            </w:r>
          </w:p>
          <w:p w:rsidR="00F5539C" w:rsidRPr="00971365" w:rsidRDefault="00F5539C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Elements of a roller coaster</w:t>
            </w:r>
          </w:p>
        </w:tc>
        <w:tc>
          <w:tcPr>
            <w:tcW w:w="2088" w:type="dxa"/>
            <w:vMerge w:val="restart"/>
          </w:tcPr>
          <w:p w:rsidR="00722D94" w:rsidRPr="00971365" w:rsidRDefault="00722D94">
            <w:pPr>
              <w:rPr>
                <w:sz w:val="28"/>
                <w:szCs w:val="28"/>
              </w:rPr>
            </w:pPr>
          </w:p>
          <w:p w:rsidR="00722D94" w:rsidRDefault="000F0EB9" w:rsidP="000F0E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boards</w:t>
            </w:r>
          </w:p>
          <w:p w:rsidR="000F0EB9" w:rsidRDefault="000F0EB9" w:rsidP="000F0E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plates</w:t>
            </w:r>
          </w:p>
          <w:p w:rsidR="000F0EB9" w:rsidRDefault="000F0EB9" w:rsidP="000F0E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Cardboard tubing</w:t>
            </w:r>
          </w:p>
          <w:p w:rsidR="000F0EB9" w:rsidRDefault="000F0EB9" w:rsidP="000F0E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Tongue depressors</w:t>
            </w:r>
          </w:p>
          <w:p w:rsidR="009A7847" w:rsidRPr="000F0EB9" w:rsidRDefault="009A7847" w:rsidP="000F0E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Foam tubing</w:t>
            </w:r>
            <w:bookmarkStart w:id="0" w:name="_GoBack"/>
            <w:bookmarkEnd w:id="0"/>
          </w:p>
          <w:p w:rsidR="00702246" w:rsidRDefault="00702246">
            <w:pPr>
              <w:rPr>
                <w:sz w:val="28"/>
                <w:szCs w:val="28"/>
              </w:rPr>
            </w:pPr>
          </w:p>
          <w:p w:rsidR="000F0EB9" w:rsidRDefault="000F0EB9">
            <w:pPr>
              <w:rPr>
                <w:sz w:val="28"/>
                <w:szCs w:val="28"/>
              </w:rPr>
            </w:pPr>
          </w:p>
          <w:p w:rsidR="000F0EB9" w:rsidRDefault="000F0EB9">
            <w:pPr>
              <w:rPr>
                <w:sz w:val="28"/>
                <w:szCs w:val="28"/>
              </w:rPr>
            </w:pPr>
          </w:p>
          <w:p w:rsidR="000F0EB9" w:rsidRDefault="000F0EB9">
            <w:pPr>
              <w:rPr>
                <w:sz w:val="28"/>
                <w:szCs w:val="28"/>
              </w:rPr>
            </w:pPr>
          </w:p>
          <w:p w:rsidR="000F0EB9" w:rsidRDefault="000F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proofErr w:type="spellStart"/>
            <w:r>
              <w:rPr>
                <w:sz w:val="28"/>
                <w:szCs w:val="28"/>
              </w:rPr>
              <w:t>Alcova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F0EB9" w:rsidRPr="000F0EB9" w:rsidRDefault="000F0EB9" w:rsidP="000F0E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 board</w:t>
            </w:r>
          </w:p>
        </w:tc>
      </w:tr>
      <w:tr w:rsidR="0071007D" w:rsidTr="00B947BD">
        <w:trPr>
          <w:trHeight w:val="341"/>
        </w:trPr>
        <w:tc>
          <w:tcPr>
            <w:tcW w:w="1458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530" w:type="dxa"/>
          </w:tcPr>
          <w:p w:rsidR="00702246" w:rsidRDefault="00773CE3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Gravity</w:t>
            </w:r>
          </w:p>
          <w:p w:rsidR="00773CE3" w:rsidRPr="00773CE3" w:rsidRDefault="00773CE3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Momentum</w:t>
            </w:r>
          </w:p>
        </w:tc>
        <w:tc>
          <w:tcPr>
            <w:tcW w:w="4500" w:type="dxa"/>
          </w:tcPr>
          <w:p w:rsidR="00943EB4" w:rsidRDefault="00773CE3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momentum</w:t>
            </w:r>
          </w:p>
          <w:p w:rsidR="00773CE3" w:rsidRPr="00971365" w:rsidRDefault="00773CE3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roller coaster</w:t>
            </w:r>
          </w:p>
        </w:tc>
        <w:tc>
          <w:tcPr>
            <w:tcW w:w="2088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  <w:tr w:rsidR="0071007D" w:rsidTr="00B947BD">
        <w:tc>
          <w:tcPr>
            <w:tcW w:w="1458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1530" w:type="dxa"/>
          </w:tcPr>
          <w:p w:rsidR="00722D94" w:rsidRDefault="0071007D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Procedural texts</w:t>
            </w:r>
          </w:p>
          <w:p w:rsidR="0071007D" w:rsidRPr="00773CE3" w:rsidRDefault="0071007D" w:rsidP="00773CE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Compare/Contrast</w:t>
            </w:r>
          </w:p>
        </w:tc>
        <w:tc>
          <w:tcPr>
            <w:tcW w:w="4500" w:type="dxa"/>
          </w:tcPr>
          <w:p w:rsidR="00702246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building roller coasters =) </w:t>
            </w:r>
          </w:p>
          <w:p w:rsidR="0071007D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Roller Coaster Box</w:t>
            </w:r>
          </w:p>
          <w:p w:rsidR="0071007D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Logos</w:t>
            </w:r>
          </w:p>
          <w:p w:rsidR="0071007D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Slogan</w:t>
            </w:r>
          </w:p>
          <w:p w:rsidR="0071007D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Advertising Plan</w:t>
            </w:r>
          </w:p>
          <w:p w:rsidR="0071007D" w:rsidRPr="00971365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Compare/Contrast other game boards</w:t>
            </w:r>
          </w:p>
        </w:tc>
        <w:tc>
          <w:tcPr>
            <w:tcW w:w="2088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  <w:tr w:rsidR="0071007D" w:rsidTr="00B947BD">
        <w:tc>
          <w:tcPr>
            <w:tcW w:w="1458" w:type="dxa"/>
            <w:vAlign w:val="center"/>
          </w:tcPr>
          <w:p w:rsidR="00702246" w:rsidRPr="00971365" w:rsidRDefault="00702246" w:rsidP="00702246">
            <w:pPr>
              <w:jc w:val="center"/>
              <w:rPr>
                <w:b/>
                <w:sz w:val="28"/>
                <w:szCs w:val="28"/>
              </w:rPr>
            </w:pPr>
            <w:r w:rsidRPr="00971365"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1530" w:type="dxa"/>
          </w:tcPr>
          <w:p w:rsidR="00702246" w:rsidRDefault="0071007D" w:rsidP="0071007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skills</w:t>
            </w:r>
          </w:p>
          <w:p w:rsidR="0071007D" w:rsidRPr="0071007D" w:rsidRDefault="0071007D" w:rsidP="0071007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Varying perspectives</w:t>
            </w:r>
          </w:p>
        </w:tc>
        <w:tc>
          <w:tcPr>
            <w:tcW w:w="4500" w:type="dxa"/>
          </w:tcPr>
          <w:p w:rsidR="00722D94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advertising plan</w:t>
            </w:r>
          </w:p>
          <w:p w:rsidR="0071007D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pictures for game box</w:t>
            </w:r>
          </w:p>
          <w:p w:rsidR="0071007D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directions for box</w:t>
            </w:r>
          </w:p>
          <w:p w:rsidR="0071007D" w:rsidRPr="00971365" w:rsidRDefault="0071007D" w:rsidP="0070224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702246" w:rsidRPr="00971365" w:rsidRDefault="00702246">
            <w:pPr>
              <w:rPr>
                <w:sz w:val="28"/>
                <w:szCs w:val="28"/>
              </w:rPr>
            </w:pPr>
          </w:p>
        </w:tc>
      </w:tr>
    </w:tbl>
    <w:p w:rsidR="00B947BD" w:rsidRDefault="00B947BD"/>
    <w:sectPr w:rsidR="00B947BD" w:rsidSect="0071007D">
      <w:head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BD" w:rsidRDefault="00B947BD" w:rsidP="00702246">
      <w:pPr>
        <w:spacing w:after="0" w:line="240" w:lineRule="auto"/>
      </w:pPr>
      <w:r>
        <w:separator/>
      </w:r>
    </w:p>
  </w:endnote>
  <w:end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BD" w:rsidRDefault="00B947BD" w:rsidP="00702246">
      <w:pPr>
        <w:spacing w:after="0" w:line="240" w:lineRule="auto"/>
      </w:pPr>
      <w:r>
        <w:separator/>
      </w:r>
    </w:p>
  </w:footnote>
  <w:footnote w:type="continuationSeparator" w:id="0">
    <w:p w:rsidR="00B947BD" w:rsidRDefault="00B947BD" w:rsidP="0070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D" w:rsidRPr="00702246" w:rsidRDefault="005F32D9" w:rsidP="00702246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5</w:t>
    </w:r>
    <w:r w:rsidRPr="005F32D9">
      <w:rPr>
        <w:sz w:val="52"/>
        <w:szCs w:val="52"/>
        <w:vertAlign w:val="superscript"/>
      </w:rPr>
      <w:t>th</w:t>
    </w:r>
    <w:r>
      <w:rPr>
        <w:sz w:val="52"/>
        <w:szCs w:val="52"/>
      </w:rPr>
      <w:t xml:space="preserve"> </w:t>
    </w:r>
    <w:r w:rsidR="00B947BD" w:rsidRPr="00702246">
      <w:rPr>
        <w:sz w:val="52"/>
        <w:szCs w:val="52"/>
      </w:rPr>
      <w:t>Grade</w:t>
    </w:r>
  </w:p>
  <w:p w:rsidR="00B947BD" w:rsidRPr="00702246" w:rsidRDefault="005F32D9" w:rsidP="00702246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Marble Coaster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9D9"/>
    <w:multiLevelType w:val="hybridMultilevel"/>
    <w:tmpl w:val="79BCA7C2"/>
    <w:lvl w:ilvl="0" w:tplc="B6AC5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6"/>
    <w:rsid w:val="00076018"/>
    <w:rsid w:val="000F0EB9"/>
    <w:rsid w:val="004B2BFA"/>
    <w:rsid w:val="005B1CBD"/>
    <w:rsid w:val="005F32D9"/>
    <w:rsid w:val="00702246"/>
    <w:rsid w:val="0071007D"/>
    <w:rsid w:val="00722D94"/>
    <w:rsid w:val="00773CE3"/>
    <w:rsid w:val="007E0BC0"/>
    <w:rsid w:val="00943EB4"/>
    <w:rsid w:val="00971365"/>
    <w:rsid w:val="009A7847"/>
    <w:rsid w:val="00B30A64"/>
    <w:rsid w:val="00B947BD"/>
    <w:rsid w:val="00C45E05"/>
    <w:rsid w:val="00E236F6"/>
    <w:rsid w:val="00F5539C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46"/>
  </w:style>
  <w:style w:type="paragraph" w:styleId="Footer">
    <w:name w:val="footer"/>
    <w:basedOn w:val="Normal"/>
    <w:link w:val="FooterChar"/>
    <w:uiPriority w:val="99"/>
    <w:unhideWhenUsed/>
    <w:rsid w:val="0070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46"/>
  </w:style>
  <w:style w:type="table" w:styleId="TableGrid">
    <w:name w:val="Table Grid"/>
    <w:basedOn w:val="TableNormal"/>
    <w:uiPriority w:val="59"/>
    <w:rsid w:val="007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Bishop, Jason</cp:lastModifiedBy>
  <cp:revision>4</cp:revision>
  <cp:lastPrinted>2014-08-20T20:58:00Z</cp:lastPrinted>
  <dcterms:created xsi:type="dcterms:W3CDTF">2014-09-05T14:02:00Z</dcterms:created>
  <dcterms:modified xsi:type="dcterms:W3CDTF">2014-09-05T17:46:00Z</dcterms:modified>
</cp:coreProperties>
</file>